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43019">
        <w:rPr>
          <w:rFonts w:ascii="Arial" w:eastAsia="Arial Unicode MS" w:hAnsi="Arial" w:cs="Arial"/>
          <w:b/>
          <w:bCs/>
          <w:sz w:val="24"/>
        </w:rPr>
        <w:t>3GP</w:t>
      </w:r>
      <w:r w:rsidR="002902D9" w:rsidRPr="00643019">
        <w:rPr>
          <w:rFonts w:ascii="Arial" w:eastAsia="Arial Unicode MS" w:hAnsi="Arial" w:cs="Arial"/>
          <w:b/>
          <w:bCs/>
          <w:sz w:val="24"/>
        </w:rPr>
        <w:t>P TSG-WG SA2 Meeting #1</w:t>
      </w:r>
      <w:r w:rsidR="00320F27" w:rsidRPr="00643019">
        <w:rPr>
          <w:rFonts w:ascii="Arial" w:eastAsia="Arial Unicode MS" w:hAnsi="Arial" w:cs="Arial"/>
          <w:b/>
          <w:bCs/>
          <w:sz w:val="24"/>
        </w:rPr>
        <w:t>5</w:t>
      </w:r>
      <w:r w:rsidR="00213806" w:rsidRPr="00643019">
        <w:rPr>
          <w:rFonts w:ascii="Arial" w:eastAsia="Arial Unicode MS" w:hAnsi="Arial" w:cs="Arial"/>
          <w:b/>
          <w:bCs/>
          <w:sz w:val="24"/>
        </w:rPr>
        <w:t>5</w:t>
      </w:r>
      <w:r w:rsidRPr="00643019">
        <w:rPr>
          <w:rFonts w:ascii="Arial" w:eastAsia="Arial Unicode MS" w:hAnsi="Arial" w:cs="Arial"/>
          <w:b/>
          <w:bCs/>
          <w:sz w:val="24"/>
        </w:rPr>
        <w:t xml:space="preserve"> </w:t>
      </w:r>
      <w:r w:rsidRPr="00643019">
        <w:rPr>
          <w:rFonts w:ascii="Arial" w:eastAsia="Arial Unicode MS" w:hAnsi="Arial" w:cs="Arial"/>
          <w:b/>
          <w:bCs/>
          <w:sz w:val="24"/>
        </w:rPr>
        <w:tab/>
      </w:r>
      <w:r w:rsidRPr="00643019">
        <w:rPr>
          <w:rFonts w:ascii="Arial" w:eastAsia="Arial Unicode MS" w:hAnsi="Arial" w:cs="Arial"/>
          <w:b/>
          <w:bCs/>
          <w:i/>
          <w:sz w:val="28"/>
        </w:rPr>
        <w:t>S2-2</w:t>
      </w:r>
      <w:r w:rsidR="00213806" w:rsidRPr="00643019">
        <w:rPr>
          <w:rFonts w:ascii="Arial" w:eastAsia="Arial Unicode MS" w:hAnsi="Arial" w:cs="Arial"/>
          <w:b/>
          <w:bCs/>
          <w:i/>
          <w:sz w:val="28"/>
        </w:rPr>
        <w:t>3</w:t>
      </w:r>
      <w:r w:rsidRPr="00643019">
        <w:rPr>
          <w:rFonts w:ascii="Arial" w:eastAsia="Arial Unicode MS" w:hAnsi="Arial" w:cs="Arial"/>
          <w:b/>
          <w:bCs/>
          <w:i/>
          <w:sz w:val="28"/>
        </w:rPr>
        <w:t>0</w:t>
      </w:r>
      <w:r w:rsidR="00B5663A" w:rsidRPr="00643019">
        <w:rPr>
          <w:rFonts w:ascii="Arial" w:eastAsia="Arial Unicode MS" w:hAnsi="Arial" w:cs="Arial"/>
          <w:b/>
          <w:bCs/>
          <w:i/>
          <w:sz w:val="28"/>
        </w:rPr>
        <w:t>2878</w:t>
      </w:r>
    </w:p>
    <w:p w:rsidR="00A24F28" w:rsidRPr="00927C1B" w:rsidRDefault="00213806"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 Greece</w:t>
      </w:r>
      <w:r w:rsidR="00054287" w:rsidRPr="00054287">
        <w:rPr>
          <w:rFonts w:ascii="Arial" w:eastAsia="Arial Unicode MS" w:hAnsi="Arial" w:cs="Arial"/>
          <w:b/>
          <w:bCs/>
          <w:sz w:val="24"/>
        </w:rPr>
        <w:t xml:space="preserve">, </w:t>
      </w:r>
      <w:r>
        <w:rPr>
          <w:rFonts w:ascii="Arial" w:eastAsia="Arial Unicode MS" w:hAnsi="Arial" w:cs="Arial"/>
          <w:b/>
          <w:bCs/>
          <w:sz w:val="24"/>
        </w:rPr>
        <w:t>February 20</w:t>
      </w:r>
      <w:r w:rsidR="00054287" w:rsidRPr="00054287">
        <w:rPr>
          <w:rFonts w:ascii="Arial" w:eastAsia="Arial Unicode MS" w:hAnsi="Arial" w:cs="Arial"/>
          <w:b/>
          <w:bCs/>
          <w:sz w:val="24"/>
        </w:rPr>
        <w:t xml:space="preserve"> – </w:t>
      </w:r>
      <w:r w:rsidR="00464122">
        <w:rPr>
          <w:rFonts w:ascii="Arial" w:eastAsia="Arial Unicode MS" w:hAnsi="Arial" w:cs="Arial"/>
          <w:b/>
          <w:bCs/>
          <w:sz w:val="24"/>
        </w:rPr>
        <w:t>2</w:t>
      </w:r>
      <w:r>
        <w:rPr>
          <w:rFonts w:ascii="Arial" w:eastAsia="Arial Unicode MS" w:hAnsi="Arial" w:cs="Arial"/>
          <w:b/>
          <w:bCs/>
          <w:sz w:val="24"/>
        </w:rPr>
        <w:t>4</w:t>
      </w:r>
      <w:r w:rsidR="00054287" w:rsidRPr="00054287">
        <w:rPr>
          <w:rFonts w:ascii="Arial" w:eastAsia="Arial Unicode MS" w:hAnsi="Arial" w:cs="Arial"/>
          <w:b/>
          <w:bCs/>
          <w:sz w:val="24"/>
        </w:rPr>
        <w:t>, 202</w:t>
      </w:r>
      <w:r w:rsidR="00464122">
        <w:rPr>
          <w:rFonts w:ascii="Arial" w:eastAsia="Arial Unicode MS" w:hAnsi="Arial" w:cs="Arial"/>
          <w:b/>
          <w:bCs/>
          <w:sz w:val="24"/>
        </w:rPr>
        <w:t>3</w:t>
      </w:r>
      <w:r w:rsidR="0021576A" w:rsidRPr="00927C1B">
        <w:rPr>
          <w:rFonts w:ascii="Arial" w:eastAsia="Arial Unicode MS" w:hAnsi="Arial" w:cs="Arial"/>
          <w:b/>
          <w:bCs/>
        </w:rPr>
        <w:tab/>
      </w:r>
      <w:r w:rsidR="00050A6B">
        <w:rPr>
          <w:rFonts w:ascii="Arial" w:hAnsi="Arial" w:cs="Arial"/>
          <w:b/>
          <w:bCs/>
          <w:color w:val="0000FF"/>
        </w:rPr>
        <w:t>(revision of S2-2</w:t>
      </w:r>
      <w:r>
        <w:rPr>
          <w:rFonts w:ascii="Arial" w:hAnsi="Arial" w:cs="Arial"/>
          <w:b/>
          <w:bCs/>
          <w:color w:val="0000FF"/>
        </w:rPr>
        <w:t>3</w:t>
      </w:r>
      <w:r w:rsidR="00050A6B">
        <w:rPr>
          <w:rFonts w:ascii="Arial" w:hAnsi="Arial" w:cs="Arial"/>
          <w:b/>
          <w:bCs/>
          <w:color w:val="0000FF"/>
        </w:rPr>
        <w:t>0</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7F1B5A" w:rsidRDefault="00A24F28" w:rsidP="00A24F28">
      <w:pPr>
        <w:ind w:left="2127" w:hanging="2127"/>
        <w:rPr>
          <w:rFonts w:ascii="Arial" w:hAnsi="Arial" w:cs="Arial"/>
          <w:b/>
        </w:rPr>
      </w:pPr>
      <w:r w:rsidRPr="007F1B5A">
        <w:rPr>
          <w:rFonts w:ascii="Arial" w:hAnsi="Arial" w:cs="Arial"/>
          <w:b/>
        </w:rPr>
        <w:t>Title:</w:t>
      </w:r>
      <w:r w:rsidRPr="007F1B5A">
        <w:rPr>
          <w:rFonts w:ascii="Arial" w:hAnsi="Arial" w:cs="Arial"/>
          <w:b/>
        </w:rPr>
        <w:tab/>
      </w:r>
      <w:r w:rsidR="00950236" w:rsidRPr="007F1B5A">
        <w:rPr>
          <w:rFonts w:ascii="Arial" w:hAnsi="Arial" w:cs="Arial"/>
          <w:b/>
        </w:rPr>
        <w:t>Discussion on Active Timer and Discontinuous coverage</w:t>
      </w:r>
    </w:p>
    <w:p w:rsidR="00A24F28" w:rsidRPr="00C61B3A" w:rsidRDefault="002A3C41" w:rsidP="00A24F28">
      <w:pPr>
        <w:ind w:left="2127" w:hanging="2127"/>
        <w:rPr>
          <w:rFonts w:ascii="Arial" w:hAnsi="Arial" w:cs="Arial"/>
          <w:b/>
        </w:rPr>
      </w:pPr>
      <w:r w:rsidRPr="007F1B5A">
        <w:rPr>
          <w:rFonts w:ascii="Arial" w:hAnsi="Arial" w:cs="Arial"/>
          <w:b/>
        </w:rPr>
        <w:t>Document for:</w:t>
      </w:r>
      <w:r w:rsidRPr="007F1B5A">
        <w:rPr>
          <w:rFonts w:ascii="Arial" w:hAnsi="Arial" w:cs="Arial"/>
          <w:b/>
        </w:rPr>
        <w:tab/>
      </w:r>
      <w:r w:rsidR="00B4739E" w:rsidRPr="007F1B5A">
        <w:rPr>
          <w:rFonts w:ascii="Arial" w:hAnsi="Arial" w:cs="Arial"/>
          <w:b/>
        </w:rPr>
        <w:t>Discussion</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606550" w:rsidRPr="00606550">
        <w:rPr>
          <w:rFonts w:ascii="Arial" w:hAnsi="Arial" w:cs="Arial"/>
          <w:b/>
        </w:rPr>
        <w:t>9.2.2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50236" w:rsidRPr="00950236">
        <w:rPr>
          <w:rFonts w:ascii="Arial" w:hAnsi="Arial" w:cs="Arial"/>
          <w:b/>
        </w:rPr>
        <w:t>5GSAT_Ph2</w:t>
      </w:r>
      <w:r w:rsidR="00950236">
        <w:rPr>
          <w:rFonts w:ascii="Arial" w:hAnsi="Arial" w:cs="Arial"/>
          <w:b/>
        </w:rPr>
        <w:t xml:space="preserve"> </w:t>
      </w:r>
      <w:r w:rsidR="00E2205A" w:rsidRPr="00D035A6">
        <w:rPr>
          <w:rFonts w:ascii="Arial" w:hAnsi="Arial" w:cs="Arial"/>
          <w:b/>
        </w:rPr>
        <w:t>/ Rel-</w:t>
      </w:r>
      <w:r w:rsidR="006B3C39">
        <w:rPr>
          <w:rFonts w:ascii="Arial" w:hAnsi="Arial" w:cs="Arial"/>
          <w:b/>
        </w:rPr>
        <w:t>18</w:t>
      </w:r>
    </w:p>
    <w:p w:rsidR="00EF48DB" w:rsidRPr="00927C1B" w:rsidRDefault="00A24F28" w:rsidP="00EC53AC">
      <w:pPr>
        <w:jc w:val="both"/>
        <w:rPr>
          <w:rFonts w:ascii="Arial" w:hAnsi="Arial" w:cs="Arial"/>
          <w:i/>
        </w:rPr>
      </w:pPr>
      <w:r w:rsidRPr="007F1B5A">
        <w:rPr>
          <w:rFonts w:ascii="Arial" w:hAnsi="Arial" w:cs="Arial"/>
          <w:i/>
        </w:rPr>
        <w:t xml:space="preserve">Abstract: </w:t>
      </w:r>
      <w:r w:rsidR="00950236" w:rsidRPr="007F1B5A">
        <w:rPr>
          <w:rFonts w:ascii="Arial" w:hAnsi="Arial" w:cs="Arial"/>
          <w:i/>
        </w:rPr>
        <w:t>Observations about the reliability of using Active Timer as the timer until the start of a discontinuous coverage period.</w:t>
      </w:r>
    </w:p>
    <w:p w:rsidR="00A93620" w:rsidRDefault="00B3593E" w:rsidP="00B3593E">
      <w:pPr>
        <w:pStyle w:val="Heading1"/>
      </w:pPr>
      <w:r w:rsidRPr="00927C1B">
        <w:t xml:space="preserve">1. </w:t>
      </w:r>
      <w:r w:rsidR="00B4739E">
        <w:t>Introduction</w:t>
      </w:r>
    </w:p>
    <w:p w:rsidR="00950236" w:rsidRDefault="00950236" w:rsidP="00294B58">
      <w:r>
        <w:t>In the lead up to SA2#155 there was discussion about the use Active Timer as used with MICO/PSM to indicate the time until the start of a discontinuous coverage period.</w:t>
      </w:r>
    </w:p>
    <w:p w:rsidR="00950236" w:rsidRPr="00294B58" w:rsidRDefault="00950236" w:rsidP="00294B58">
      <w:r>
        <w:t>This discussion looks at whether this is a reliable way to indicate the start of a discontinuous coverage period in all cases.</w:t>
      </w:r>
    </w:p>
    <w:p w:rsidR="0076782A" w:rsidRDefault="00F261CF" w:rsidP="00F261CF">
      <w:pPr>
        <w:pStyle w:val="Heading1"/>
        <w:rPr>
          <w:lang w:eastAsia="zh-CN"/>
        </w:rPr>
      </w:pPr>
      <w:r>
        <w:rPr>
          <w:lang w:eastAsia="zh-CN"/>
        </w:rPr>
        <w:t>2. Discussion</w:t>
      </w:r>
    </w:p>
    <w:p w:rsidR="00214A95" w:rsidRDefault="00950236" w:rsidP="00294B58">
      <w:r>
        <w:rPr>
          <w:lang w:eastAsia="zh-CN"/>
        </w:rPr>
        <w:t>When a UE requests MICO (5GS) the UE indicates its request to use MICO mode by including a MICO indication. Along with the MICO indication the UE can request a “</w:t>
      </w:r>
      <w:r>
        <w:t xml:space="preserve">Requested Periodic Update time” which </w:t>
      </w:r>
      <w:r w:rsidR="00606550">
        <w:t xml:space="preserve">is </w:t>
      </w:r>
      <w:r>
        <w:t>the time by which the UE checks back in with the network – i.e. a trigger for the UE to enter CM-CONNECTED mode</w:t>
      </w:r>
      <w:r w:rsidR="00B44686">
        <w:t xml:space="preserve"> </w:t>
      </w:r>
      <w:r w:rsidR="00606550">
        <w:t xml:space="preserve">and perform Registration </w:t>
      </w:r>
      <w:r w:rsidR="00B44686">
        <w:t>(T3512)</w:t>
      </w:r>
      <w:r>
        <w:t xml:space="preserve">. The UE may also provide “Requested Active Time” and </w:t>
      </w:r>
      <w:r w:rsidR="00606550">
        <w:t xml:space="preserve">then can </w:t>
      </w:r>
      <w:r>
        <w:t xml:space="preserve">be provided with an Active Time </w:t>
      </w:r>
      <w:r w:rsidR="00D124C9">
        <w:t>(</w:t>
      </w:r>
      <w:r w:rsidR="00D124C9" w:rsidRPr="00D124C9">
        <w:t>T3324</w:t>
      </w:r>
      <w:r w:rsidR="00D124C9">
        <w:t xml:space="preserve">) </w:t>
      </w:r>
      <w:r>
        <w:t>by the AMF. The Active Time is the time the UE remains reachable after entering CM-IDLE, i.e. when a connection is released.</w:t>
      </w:r>
    </w:p>
    <w:p w:rsidR="00950236" w:rsidRDefault="00082938" w:rsidP="00294B58">
      <w:r>
        <w:rPr>
          <w:lang w:eastAsia="zh-CN"/>
        </w:rPr>
        <w:t xml:space="preserve">It is anticipated that the UE can provide the AMF with a Requested Active Time and </w:t>
      </w:r>
      <w:r>
        <w:t>Requested Periodic Update time such that these 2 parameters define the start of an out of coverage period and the duration of the out of coverage period. Based on these the AMF knows when the UE will be reachable (i.e. can be paged for MT data or signalling).</w:t>
      </w:r>
    </w:p>
    <w:p w:rsidR="00950236" w:rsidRDefault="00082938" w:rsidP="00294B58">
      <w:pPr>
        <w:rPr>
          <w:lang w:eastAsia="zh-CN"/>
        </w:rPr>
      </w:pPr>
      <w:r>
        <w:rPr>
          <w:lang w:eastAsia="zh-CN"/>
        </w:rPr>
        <w:t xml:space="preserve">These 2 parameters on the face of it look very similar </w:t>
      </w:r>
      <w:r w:rsidR="00606550">
        <w:rPr>
          <w:lang w:eastAsia="zh-CN"/>
        </w:rPr>
        <w:t xml:space="preserve">to what </w:t>
      </w:r>
      <w:r>
        <w:rPr>
          <w:lang w:eastAsia="zh-CN"/>
        </w:rPr>
        <w:t>is being discussed as the UE out-of-coverage period, i.e. a start time and duration of when the UE will out of coverage.</w:t>
      </w:r>
    </w:p>
    <w:p w:rsidR="00082938" w:rsidRDefault="00914C7B" w:rsidP="00294B58">
      <w:pPr>
        <w:rPr>
          <w:lang w:eastAsia="zh-CN"/>
        </w:rPr>
      </w:pPr>
      <w:r>
        <w:rPr>
          <w:lang w:eastAsia="zh-CN"/>
        </w:rPr>
        <w:t>There is however 1 key difference between Active Time/</w:t>
      </w:r>
      <w:r w:rsidR="00781BC9" w:rsidRPr="00781BC9">
        <w:rPr>
          <w:lang w:eastAsia="zh-CN"/>
        </w:rPr>
        <w:t>Periodic registration timer</w:t>
      </w:r>
      <w:r w:rsidR="00606550">
        <w:rPr>
          <w:lang w:eastAsia="zh-CN"/>
        </w:rPr>
        <w:t xml:space="preserve">, and that is the </w:t>
      </w:r>
      <w:r w:rsidR="00781BC9">
        <w:rPr>
          <w:lang w:eastAsia="zh-CN"/>
        </w:rPr>
        <w:t>start time is not fixed.</w:t>
      </w:r>
    </w:p>
    <w:p w:rsidR="00606550" w:rsidRDefault="00781BC9" w:rsidP="00294B58">
      <w:pPr>
        <w:rPr>
          <w:lang w:eastAsia="zh-CN"/>
        </w:rPr>
      </w:pPr>
      <w:r>
        <w:rPr>
          <w:lang w:eastAsia="zh-CN"/>
        </w:rPr>
        <w:t>The Active Timer/</w:t>
      </w:r>
      <w:r w:rsidRPr="00781BC9">
        <w:rPr>
          <w:lang w:eastAsia="zh-CN"/>
        </w:rPr>
        <w:t>Periodic registration timer</w:t>
      </w:r>
      <w:r>
        <w:rPr>
          <w:lang w:eastAsia="zh-CN"/>
        </w:rPr>
        <w:t xml:space="preserve"> are started when the UE moves to CM_IDLE or leaves CM_CONNECTED. </w:t>
      </w:r>
    </w:p>
    <w:p w:rsidR="00781BC9" w:rsidRDefault="00781BC9" w:rsidP="00294B58">
      <w:pPr>
        <w:rPr>
          <w:lang w:eastAsia="zh-CN"/>
        </w:rPr>
      </w:pPr>
      <w:r>
        <w:rPr>
          <w:lang w:eastAsia="zh-CN"/>
        </w:rPr>
        <w:t xml:space="preserve">This </w:t>
      </w:r>
      <w:r w:rsidR="00606550">
        <w:rPr>
          <w:lang w:eastAsia="zh-CN"/>
        </w:rPr>
        <w:t xml:space="preserve">potentially </w:t>
      </w:r>
      <w:r>
        <w:rPr>
          <w:lang w:eastAsia="zh-CN"/>
        </w:rPr>
        <w:t xml:space="preserve">can </w:t>
      </w:r>
      <w:r w:rsidR="00606550">
        <w:rPr>
          <w:lang w:eastAsia="zh-CN"/>
        </w:rPr>
        <w:t xml:space="preserve">have </w:t>
      </w:r>
      <w:r>
        <w:rPr>
          <w:lang w:eastAsia="zh-CN"/>
        </w:rPr>
        <w:t>2 issues:</w:t>
      </w:r>
    </w:p>
    <w:p w:rsidR="00781BC9" w:rsidRDefault="00781BC9" w:rsidP="00781BC9">
      <w:pPr>
        <w:pStyle w:val="ListParagraph"/>
        <w:numPr>
          <w:ilvl w:val="0"/>
          <w:numId w:val="21"/>
        </w:numPr>
        <w:rPr>
          <w:lang w:eastAsia="zh-CN"/>
        </w:rPr>
      </w:pPr>
      <w:r>
        <w:rPr>
          <w:lang w:eastAsia="zh-CN"/>
        </w:rPr>
        <w:t xml:space="preserve">If the UE is not released to CM_IDLE immediately after the </w:t>
      </w:r>
      <w:r w:rsidR="00606550">
        <w:rPr>
          <w:lang w:eastAsia="zh-CN"/>
        </w:rPr>
        <w:t>R</w:t>
      </w:r>
      <w:r>
        <w:rPr>
          <w:lang w:eastAsia="zh-CN"/>
        </w:rPr>
        <w:t xml:space="preserve">egistration </w:t>
      </w:r>
      <w:r w:rsidR="00606550">
        <w:rPr>
          <w:lang w:eastAsia="zh-CN"/>
        </w:rPr>
        <w:t>procedure</w:t>
      </w:r>
      <w:r>
        <w:rPr>
          <w:lang w:eastAsia="zh-CN"/>
        </w:rPr>
        <w:t xml:space="preserve">, then when the </w:t>
      </w:r>
      <w:r w:rsidR="001C6FC6">
        <w:rPr>
          <w:lang w:eastAsia="zh-CN"/>
        </w:rPr>
        <w:t>A</w:t>
      </w:r>
      <w:r>
        <w:rPr>
          <w:lang w:eastAsia="zh-CN"/>
        </w:rPr>
        <w:t xml:space="preserve">ctive </w:t>
      </w:r>
      <w:r w:rsidR="001C6FC6">
        <w:rPr>
          <w:lang w:eastAsia="zh-CN"/>
        </w:rPr>
        <w:t>T</w:t>
      </w:r>
      <w:r>
        <w:rPr>
          <w:lang w:eastAsia="zh-CN"/>
        </w:rPr>
        <w:t>imer</w:t>
      </w:r>
      <w:r w:rsidR="001C6FC6">
        <w:rPr>
          <w:lang w:eastAsia="zh-CN"/>
        </w:rPr>
        <w:t>/Periodic Registration timer</w:t>
      </w:r>
      <w:r>
        <w:rPr>
          <w:lang w:eastAsia="zh-CN"/>
        </w:rPr>
        <w:t xml:space="preserve"> expires may not be aligned with the start</w:t>
      </w:r>
      <w:r w:rsidR="001C6FC6">
        <w:rPr>
          <w:lang w:eastAsia="zh-CN"/>
        </w:rPr>
        <w:t>/end</w:t>
      </w:r>
      <w:r>
        <w:rPr>
          <w:lang w:eastAsia="zh-CN"/>
        </w:rPr>
        <w:t xml:space="preserve"> of the out of coverage period. While we don’t expect the release to be long after the Registration has completed, it is not guaranteed.</w:t>
      </w:r>
    </w:p>
    <w:p w:rsidR="00781BC9" w:rsidRDefault="00781BC9" w:rsidP="00781BC9">
      <w:pPr>
        <w:pStyle w:val="ListParagraph"/>
        <w:numPr>
          <w:ilvl w:val="0"/>
          <w:numId w:val="21"/>
        </w:numPr>
        <w:rPr>
          <w:lang w:eastAsia="zh-CN"/>
        </w:rPr>
      </w:pPr>
      <w:r>
        <w:rPr>
          <w:lang w:eastAsia="zh-CN"/>
        </w:rPr>
        <w:t>If the UE leaves CM_CONNECTED after negotiating the parameters, and then re-enters CM_CONNECTED again before the start of the out of coverage period</w:t>
      </w:r>
      <w:r w:rsidR="00606550">
        <w:rPr>
          <w:lang w:eastAsia="zh-CN"/>
        </w:rPr>
        <w:t xml:space="preserve"> then in </w:t>
      </w:r>
      <w:r>
        <w:rPr>
          <w:lang w:eastAsia="zh-CN"/>
        </w:rPr>
        <w:t>this case the Active Time</w:t>
      </w:r>
      <w:r w:rsidR="001C6FC6">
        <w:rPr>
          <w:lang w:eastAsia="zh-CN"/>
        </w:rPr>
        <w:t>/Periodic Registration Timer</w:t>
      </w:r>
      <w:r>
        <w:rPr>
          <w:lang w:eastAsia="zh-CN"/>
        </w:rPr>
        <w:t xml:space="preserve"> is re-started when entering CM_IDLE for the second time. The timing of this second connection can be effectually random while the UE is in coverage.</w:t>
      </w:r>
    </w:p>
    <w:p w:rsidR="00781BC9" w:rsidRDefault="00606550" w:rsidP="00294B58">
      <w:pPr>
        <w:rPr>
          <w:lang w:eastAsia="zh-CN"/>
        </w:rPr>
      </w:pPr>
      <w:r>
        <w:rPr>
          <w:lang w:eastAsia="zh-CN"/>
        </w:rPr>
        <w:t xml:space="preserve">These result in the Active Timer running past the point in time when the UE moves out of coverage and the Periodic Registration timer expiring at a similar </w:t>
      </w:r>
      <w:r w:rsidR="001C6FC6">
        <w:rPr>
          <w:lang w:eastAsia="zh-CN"/>
        </w:rPr>
        <w:t xml:space="preserve">offset </w:t>
      </w:r>
      <w:r>
        <w:rPr>
          <w:lang w:eastAsia="zh-CN"/>
        </w:rPr>
        <w:t xml:space="preserve">past when the UE comes back into coverage. </w:t>
      </w:r>
      <w:r w:rsidR="00D124C9">
        <w:rPr>
          <w:lang w:eastAsia="zh-CN"/>
        </w:rPr>
        <w:t xml:space="preserve">The problem with an overrunning Active Time is that the UE will be out of coverage while the AMF believe the UE to be reachable, which </w:t>
      </w:r>
      <w:r w:rsidR="00D124C9">
        <w:rPr>
          <w:lang w:eastAsia="zh-CN"/>
        </w:rPr>
        <w:lastRenderedPageBreak/>
        <w:t>can and will lead to paging failures and potential knock on impacts from that</w:t>
      </w:r>
      <w:r>
        <w:rPr>
          <w:lang w:eastAsia="zh-CN"/>
        </w:rPr>
        <w:t xml:space="preserve">, and the Periodic Registration may not trigger until </w:t>
      </w:r>
      <w:r w:rsidR="001C6FC6">
        <w:rPr>
          <w:lang w:eastAsia="zh-CN"/>
        </w:rPr>
        <w:t>the UE has been in coverage for some time and therefore introducing additional latency for MT traffic</w:t>
      </w:r>
      <w:r w:rsidR="00D124C9">
        <w:rPr>
          <w:lang w:eastAsia="zh-CN"/>
        </w:rPr>
        <w:t>.</w:t>
      </w:r>
    </w:p>
    <w:p w:rsidR="00CA01FA" w:rsidRDefault="00CA01FA" w:rsidP="00294B58">
      <w:pPr>
        <w:rPr>
          <w:lang w:eastAsia="zh-CN"/>
        </w:rPr>
      </w:pPr>
      <w:r>
        <w:rPr>
          <w:lang w:eastAsia="zh-CN"/>
        </w:rPr>
        <w:t xml:space="preserve">There may be some mitigation </w:t>
      </w:r>
      <w:r w:rsidR="00606550">
        <w:rPr>
          <w:lang w:eastAsia="zh-CN"/>
        </w:rPr>
        <w:t xml:space="preserve">from </w:t>
      </w:r>
      <w:r>
        <w:rPr>
          <w:lang w:eastAsia="zh-CN"/>
        </w:rPr>
        <w:t xml:space="preserve">the Periodic Registration Timer </w:t>
      </w:r>
      <w:r w:rsidR="001C6FC6">
        <w:rPr>
          <w:lang w:eastAsia="zh-CN"/>
        </w:rPr>
        <w:t xml:space="preserve">overrunning </w:t>
      </w:r>
      <w:r>
        <w:rPr>
          <w:lang w:eastAsia="zh-CN"/>
        </w:rPr>
        <w:t xml:space="preserve">in 5GS with the use of the strictly periodic registration timer, which ensures the Periodic Registration Timer is not stopped and restarted when the UE transitions through CM_CONNECTED </w:t>
      </w:r>
      <w:r w:rsidR="00606550">
        <w:rPr>
          <w:lang w:eastAsia="zh-CN"/>
        </w:rPr>
        <w:t xml:space="preserve">and </w:t>
      </w:r>
      <w:r>
        <w:rPr>
          <w:lang w:eastAsia="zh-CN"/>
        </w:rPr>
        <w:t>back to CM_IDLE</w:t>
      </w:r>
      <w:r w:rsidR="00606550">
        <w:rPr>
          <w:lang w:eastAsia="zh-CN"/>
        </w:rPr>
        <w:t xml:space="preserve"> again</w:t>
      </w:r>
      <w:r>
        <w:rPr>
          <w:lang w:eastAsia="zh-CN"/>
        </w:rPr>
        <w:t xml:space="preserve">. If the strictly periodic registration timer is used then it is started when the </w:t>
      </w:r>
      <w:r w:rsidR="00606550">
        <w:rPr>
          <w:lang w:eastAsia="zh-CN"/>
        </w:rPr>
        <w:t>R</w:t>
      </w:r>
      <w:r>
        <w:rPr>
          <w:lang w:eastAsia="zh-CN"/>
        </w:rPr>
        <w:t xml:space="preserve">egistration procedure completes so is not subject to how long the UE remains in CM_CONNECTED when the Registration </w:t>
      </w:r>
      <w:r w:rsidR="001C6FC6">
        <w:rPr>
          <w:lang w:eastAsia="zh-CN"/>
        </w:rPr>
        <w:t>p</w:t>
      </w:r>
      <w:r>
        <w:rPr>
          <w:lang w:eastAsia="zh-CN"/>
        </w:rPr>
        <w:t>rocedure is performed.</w:t>
      </w:r>
    </w:p>
    <w:p w:rsidR="00CA01FA" w:rsidRDefault="00CA01FA" w:rsidP="00CA01FA">
      <w:pPr>
        <w:rPr>
          <w:lang w:eastAsia="zh-CN"/>
        </w:rPr>
      </w:pPr>
      <w:r>
        <w:rPr>
          <w:lang w:eastAsia="zh-CN"/>
        </w:rPr>
        <w:t>The discussion above is around 5GS, however the same principle applies to EPS and the starting Active Timer for PSM. However</w:t>
      </w:r>
      <w:r w:rsidR="001C6FC6">
        <w:rPr>
          <w:lang w:eastAsia="zh-CN"/>
        </w:rPr>
        <w:t>,</w:t>
      </w:r>
      <w:r>
        <w:rPr>
          <w:lang w:eastAsia="zh-CN"/>
        </w:rPr>
        <w:t xml:space="preserve"> EPS does not have an </w:t>
      </w:r>
      <w:r w:rsidRPr="00CA01FA">
        <w:rPr>
          <w:lang w:eastAsia="zh-CN"/>
        </w:rPr>
        <w:t xml:space="preserve">equivalent </w:t>
      </w:r>
      <w:r>
        <w:rPr>
          <w:lang w:eastAsia="zh-CN"/>
        </w:rPr>
        <w:t>feature as strictly periodic registration timer, so the TAU update timer</w:t>
      </w:r>
      <w:r w:rsidR="001C6FC6">
        <w:rPr>
          <w:lang w:eastAsia="zh-CN"/>
        </w:rPr>
        <w:t xml:space="preserve"> is potentially always subject to the same issues</w:t>
      </w:r>
    </w:p>
    <w:p w:rsidR="008F0B57" w:rsidRDefault="00AB1E11" w:rsidP="00636B44">
      <w:pPr>
        <w:pStyle w:val="Heading1"/>
        <w:rPr>
          <w:lang w:eastAsia="zh-CN"/>
        </w:rPr>
      </w:pPr>
      <w:r>
        <w:rPr>
          <w:lang w:eastAsia="zh-CN"/>
        </w:rPr>
        <w:t>3. Conclusion and proposal</w:t>
      </w:r>
      <w:r w:rsidR="00E71C8B">
        <w:rPr>
          <w:lang w:eastAsia="zh-CN"/>
        </w:rPr>
        <w:t>(s)</w:t>
      </w:r>
    </w:p>
    <w:p w:rsidR="00294B58" w:rsidRDefault="007F1B5A" w:rsidP="00294B58">
      <w:pPr>
        <w:rPr>
          <w:lang w:eastAsia="zh-CN"/>
        </w:rPr>
      </w:pPr>
      <w:r>
        <w:rPr>
          <w:lang w:eastAsia="zh-CN"/>
        </w:rPr>
        <w:t xml:space="preserve">The use of Active Timer and Periodic Registration Timer can allow the UE to signal with some level of precision </w:t>
      </w:r>
      <w:r w:rsidR="001C6FC6">
        <w:rPr>
          <w:lang w:eastAsia="zh-CN"/>
        </w:rPr>
        <w:t xml:space="preserve">(e.g. see Annex for resolution), </w:t>
      </w:r>
      <w:r>
        <w:rPr>
          <w:lang w:eastAsia="zh-CN"/>
        </w:rPr>
        <w:t xml:space="preserve">when it will be out of coverage, </w:t>
      </w:r>
      <w:r w:rsidR="00CA01FA">
        <w:rPr>
          <w:lang w:eastAsia="zh-CN"/>
        </w:rPr>
        <w:t xml:space="preserve">however </w:t>
      </w:r>
      <w:r>
        <w:rPr>
          <w:lang w:eastAsia="zh-CN"/>
        </w:rPr>
        <w:t>they cannot account for the timing final release to CM_IDLE before the out of coverage period starts</w:t>
      </w:r>
      <w:r w:rsidR="001C6FC6">
        <w:rPr>
          <w:lang w:eastAsia="zh-CN"/>
        </w:rPr>
        <w:t>.</w:t>
      </w:r>
      <w:r w:rsidR="008122FD">
        <w:rPr>
          <w:lang w:eastAsia="zh-CN"/>
        </w:rPr>
        <w:t xml:space="preserve"> </w:t>
      </w:r>
      <w:r w:rsidR="001C6FC6">
        <w:rPr>
          <w:lang w:eastAsia="zh-CN"/>
        </w:rPr>
        <w:t>A</w:t>
      </w:r>
      <w:r>
        <w:rPr>
          <w:lang w:eastAsia="zh-CN"/>
        </w:rPr>
        <w:t xml:space="preserve">s such additional information is required by the AMF to ensure </w:t>
      </w:r>
      <w:r w:rsidR="00CA01FA">
        <w:rPr>
          <w:lang w:eastAsia="zh-CN"/>
        </w:rPr>
        <w:t>it understands when the out of coverage period starts and additionally when the out of coverage period ends in EPS</w:t>
      </w:r>
      <w:r w:rsidR="001C6FC6">
        <w:rPr>
          <w:lang w:eastAsia="zh-CN"/>
        </w:rPr>
        <w:t xml:space="preserve"> – i.e. start/end of the out-of-coverage period timing can’t be guaranteed to be signalled correctly.</w:t>
      </w:r>
    </w:p>
    <w:p w:rsidR="003D6604" w:rsidRDefault="003D6604" w:rsidP="00294B58">
      <w:pPr>
        <w:rPr>
          <w:lang w:eastAsia="zh-CN"/>
        </w:rPr>
      </w:pPr>
      <w:r>
        <w:rPr>
          <w:lang w:eastAsia="zh-CN"/>
        </w:rPr>
        <w:t>To counter this, the AMF/MME should consider both the requested active timer, periodic registration timer and derived out-of-coverage period when determining UE reachability. In orde</w:t>
      </w:r>
      <w:bookmarkStart w:id="0" w:name="_GoBack"/>
      <w:bookmarkEnd w:id="0"/>
      <w:r>
        <w:rPr>
          <w:lang w:eastAsia="zh-CN"/>
        </w:rPr>
        <w:t xml:space="preserve">r to do this </w:t>
      </w:r>
      <w:r w:rsidR="001C6FC6">
        <w:rPr>
          <w:lang w:eastAsia="zh-CN"/>
        </w:rPr>
        <w:t xml:space="preserve">successfully </w:t>
      </w:r>
      <w:r>
        <w:rPr>
          <w:lang w:eastAsia="zh-CN"/>
        </w:rPr>
        <w:t>the AMF/MME requires the UE out-of-coverage period, even when the UE is requesting MICO or eDRX mode.</w:t>
      </w:r>
    </w:p>
    <w:p w:rsidR="003D6604" w:rsidRPr="003D6604" w:rsidRDefault="003D6604" w:rsidP="00294B58">
      <w:pPr>
        <w:rPr>
          <w:b/>
          <w:lang w:eastAsia="zh-CN"/>
        </w:rPr>
      </w:pPr>
      <w:r w:rsidRPr="003D6604">
        <w:rPr>
          <w:b/>
          <w:lang w:eastAsia="zh-CN"/>
        </w:rPr>
        <w:t xml:space="preserve">Proposal: The UE always sends UE out-of-coverage period </w:t>
      </w:r>
      <w:r w:rsidR="001B48E3">
        <w:rPr>
          <w:b/>
          <w:lang w:eastAsia="zh-CN"/>
        </w:rPr>
        <w:t xml:space="preserve">so the </w:t>
      </w:r>
      <w:r w:rsidRPr="003D6604">
        <w:rPr>
          <w:b/>
          <w:lang w:eastAsia="zh-CN"/>
        </w:rPr>
        <w:t xml:space="preserve">AMF </w:t>
      </w:r>
      <w:r w:rsidR="001B48E3">
        <w:rPr>
          <w:b/>
          <w:lang w:eastAsia="zh-CN"/>
        </w:rPr>
        <w:t>can determine UE reachability.</w:t>
      </w:r>
    </w:p>
    <w:p w:rsidR="00322E01" w:rsidRPr="001156AE" w:rsidRDefault="00294B58" w:rsidP="001156AE">
      <w:pPr>
        <w:pStyle w:val="Heading1"/>
        <w:rPr>
          <w:lang w:eastAsia="zh-CN"/>
        </w:rPr>
      </w:pPr>
      <w:r w:rsidRPr="001156AE">
        <w:rPr>
          <w:lang w:eastAsia="zh-CN"/>
        </w:rPr>
        <w:t xml:space="preserve">4. </w:t>
      </w:r>
      <w:r w:rsidR="001156AE" w:rsidRPr="001156AE">
        <w:rPr>
          <w:lang w:eastAsia="zh-CN"/>
        </w:rPr>
        <w:t>Annex – Timer Encoding</w:t>
      </w:r>
    </w:p>
    <w:p w:rsidR="001156AE" w:rsidRDefault="007F1B5A" w:rsidP="001156AE">
      <w:pPr>
        <w:rPr>
          <w:lang w:eastAsia="zh-CN"/>
        </w:rPr>
      </w:pPr>
      <w:r>
        <w:rPr>
          <w:lang w:eastAsia="zh-CN"/>
        </w:rPr>
        <w:t xml:space="preserve">From TS 24.008 clause 10.5.7.4 the </w:t>
      </w:r>
      <w:r w:rsidR="001156AE">
        <w:rPr>
          <w:lang w:eastAsia="zh-CN"/>
        </w:rPr>
        <w:t xml:space="preserve">Active Timer </w:t>
      </w:r>
      <w:r>
        <w:rPr>
          <w:lang w:eastAsia="zh-CN"/>
        </w:rPr>
        <w:t xml:space="preserve">value </w:t>
      </w:r>
      <w:r w:rsidR="001156AE">
        <w:rPr>
          <w:lang w:eastAsia="zh-CN"/>
        </w:rPr>
        <w:t>is encoded as:</w:t>
      </w:r>
    </w:p>
    <w:tbl>
      <w:tblPr>
        <w:tblStyle w:val="TableGrid"/>
        <w:tblW w:w="0" w:type="auto"/>
        <w:tblLook w:val="04A0" w:firstRow="1" w:lastRow="0" w:firstColumn="1" w:lastColumn="0" w:noHBand="0" w:noVBand="1"/>
      </w:tblPr>
      <w:tblGrid>
        <w:gridCol w:w="9628"/>
      </w:tblGrid>
      <w:tr w:rsidR="001156AE" w:rsidTr="00A41D55">
        <w:tc>
          <w:tcPr>
            <w:tcW w:w="9628" w:type="dxa"/>
          </w:tcPr>
          <w:p w:rsidR="001156AE" w:rsidRPr="00D95AF2" w:rsidRDefault="001156AE" w:rsidP="00A41D55">
            <w:pPr>
              <w:pStyle w:val="TAL"/>
            </w:pPr>
          </w:p>
          <w:p w:rsidR="001156AE" w:rsidRPr="00D95AF2" w:rsidRDefault="001156AE" w:rsidP="00A41D55">
            <w:pPr>
              <w:pStyle w:val="TAL"/>
            </w:pPr>
            <w:r w:rsidRPr="00D95AF2">
              <w:t>Timer value (octet 2)</w:t>
            </w:r>
          </w:p>
          <w:p w:rsidR="001156AE" w:rsidRPr="00D95AF2" w:rsidRDefault="001156AE" w:rsidP="00A41D55">
            <w:pPr>
              <w:pStyle w:val="TAL"/>
            </w:pPr>
          </w:p>
          <w:p w:rsidR="001156AE" w:rsidRPr="00D95AF2" w:rsidRDefault="001156AE" w:rsidP="00A41D55">
            <w:pPr>
              <w:pStyle w:val="TAL"/>
            </w:pPr>
            <w:r w:rsidRPr="00D95AF2">
              <w:t>Bits 5 to 1 represent the binary coded timer value.</w:t>
            </w:r>
          </w:p>
          <w:p w:rsidR="001156AE" w:rsidRPr="00D95AF2" w:rsidRDefault="001156AE" w:rsidP="00A41D55">
            <w:pPr>
              <w:pStyle w:val="TAL"/>
            </w:pPr>
          </w:p>
          <w:p w:rsidR="001156AE" w:rsidRPr="00D95AF2" w:rsidRDefault="001156AE" w:rsidP="00A41D55">
            <w:pPr>
              <w:pStyle w:val="TAL"/>
            </w:pPr>
            <w:r w:rsidRPr="00D95AF2">
              <w:t>Bits 6 to 8 defines the timer value unit for the GPRS timer as follows:</w:t>
            </w:r>
          </w:p>
          <w:p w:rsidR="001156AE" w:rsidRPr="00D95AF2" w:rsidRDefault="001156AE" w:rsidP="00A41D55">
            <w:pPr>
              <w:pStyle w:val="TAL"/>
            </w:pPr>
            <w:r w:rsidRPr="00D95AF2">
              <w:t xml:space="preserve">Bits </w:t>
            </w:r>
          </w:p>
          <w:p w:rsidR="001156AE" w:rsidRPr="00D95AF2" w:rsidRDefault="001156AE" w:rsidP="00A41D55">
            <w:pPr>
              <w:pStyle w:val="TAL"/>
              <w:rPr>
                <w:b/>
              </w:rPr>
            </w:pPr>
            <w:r w:rsidRPr="00D95AF2">
              <w:rPr>
                <w:b/>
              </w:rPr>
              <w:t>8 7 6</w:t>
            </w:r>
          </w:p>
          <w:p w:rsidR="001156AE" w:rsidRPr="00D95AF2" w:rsidRDefault="001156AE" w:rsidP="00A41D55">
            <w:pPr>
              <w:pStyle w:val="TAL"/>
            </w:pPr>
            <w:r w:rsidRPr="00D95AF2">
              <w:t xml:space="preserve">0 0 </w:t>
            </w:r>
            <w:proofErr w:type="gramStart"/>
            <w:r w:rsidRPr="00D95AF2">
              <w:t>0  value</w:t>
            </w:r>
            <w:proofErr w:type="gramEnd"/>
            <w:r w:rsidRPr="00D95AF2">
              <w:t xml:space="preserve"> is incremented in multiples of 2 seconds</w:t>
            </w:r>
          </w:p>
          <w:p w:rsidR="001156AE" w:rsidRPr="00D95AF2" w:rsidRDefault="001156AE" w:rsidP="00A41D55">
            <w:pPr>
              <w:pStyle w:val="TAL"/>
            </w:pPr>
            <w:r w:rsidRPr="00D95AF2">
              <w:t xml:space="preserve">0 0 </w:t>
            </w:r>
            <w:proofErr w:type="gramStart"/>
            <w:r w:rsidRPr="00D95AF2">
              <w:t>1  value</w:t>
            </w:r>
            <w:proofErr w:type="gramEnd"/>
            <w:r w:rsidRPr="00D95AF2">
              <w:t xml:space="preserve"> is incremented in multiples of 1 minute </w:t>
            </w:r>
          </w:p>
          <w:p w:rsidR="001156AE" w:rsidRPr="00D95AF2" w:rsidRDefault="001156AE" w:rsidP="00A41D55">
            <w:pPr>
              <w:pStyle w:val="TAL"/>
            </w:pPr>
            <w:r w:rsidRPr="00D95AF2">
              <w:t xml:space="preserve">0 1 </w:t>
            </w:r>
            <w:proofErr w:type="gramStart"/>
            <w:r w:rsidRPr="00D95AF2">
              <w:t>0  value</w:t>
            </w:r>
            <w:proofErr w:type="gramEnd"/>
            <w:r w:rsidRPr="00D95AF2">
              <w:t xml:space="preserve"> is incremented in multiples of </w:t>
            </w:r>
            <w:proofErr w:type="spellStart"/>
            <w:r w:rsidRPr="00D95AF2">
              <w:t>decihours</w:t>
            </w:r>
            <w:proofErr w:type="spellEnd"/>
          </w:p>
          <w:p w:rsidR="001156AE" w:rsidRPr="00D95AF2" w:rsidRDefault="001156AE" w:rsidP="00A41D55">
            <w:pPr>
              <w:pStyle w:val="TAL"/>
            </w:pPr>
            <w:r w:rsidRPr="00D95AF2">
              <w:t xml:space="preserve">1 1 </w:t>
            </w:r>
            <w:proofErr w:type="gramStart"/>
            <w:r w:rsidRPr="00D95AF2">
              <w:t>1  value</w:t>
            </w:r>
            <w:proofErr w:type="gramEnd"/>
            <w:r w:rsidRPr="00D95AF2">
              <w:t xml:space="preserve"> indicates that the timer is deactivated.</w:t>
            </w:r>
          </w:p>
          <w:p w:rsidR="001156AE" w:rsidRPr="00D95AF2" w:rsidRDefault="001156AE" w:rsidP="00A41D55">
            <w:pPr>
              <w:pStyle w:val="TAL"/>
            </w:pPr>
          </w:p>
          <w:p w:rsidR="001156AE" w:rsidRPr="00D95AF2" w:rsidRDefault="001156AE" w:rsidP="00A41D55">
            <w:pPr>
              <w:pStyle w:val="TAL"/>
            </w:pPr>
            <w:r w:rsidRPr="00D95AF2">
              <w:t>Other values shall be interpreted as multiples of 1 minute in this version of the protocol.</w:t>
            </w:r>
          </w:p>
          <w:p w:rsidR="001156AE" w:rsidRDefault="001156AE" w:rsidP="00A41D55">
            <w:pPr>
              <w:rPr>
                <w:lang w:eastAsia="zh-CN"/>
              </w:rPr>
            </w:pPr>
          </w:p>
        </w:tc>
      </w:tr>
    </w:tbl>
    <w:p w:rsidR="001156AE" w:rsidRDefault="001156AE" w:rsidP="001156AE">
      <w:pPr>
        <w:rPr>
          <w:lang w:eastAsia="zh-CN"/>
        </w:rPr>
      </w:pPr>
    </w:p>
    <w:p w:rsidR="007F1B5A" w:rsidRDefault="007F1B5A" w:rsidP="001156AE">
      <w:pPr>
        <w:rPr>
          <w:lang w:eastAsia="zh-CN"/>
        </w:rPr>
      </w:pPr>
      <w:r>
        <w:rPr>
          <w:lang w:eastAsia="zh-CN"/>
        </w:rPr>
        <w:t>From TS 24.008 clause 10.5.7.4a the periodic registration timer is encoded as:</w:t>
      </w:r>
    </w:p>
    <w:tbl>
      <w:tblPr>
        <w:tblStyle w:val="TableGrid"/>
        <w:tblW w:w="0" w:type="auto"/>
        <w:tblLook w:val="04A0" w:firstRow="1" w:lastRow="0" w:firstColumn="1" w:lastColumn="0" w:noHBand="0" w:noVBand="1"/>
      </w:tblPr>
      <w:tblGrid>
        <w:gridCol w:w="9628"/>
      </w:tblGrid>
      <w:tr w:rsidR="007F1B5A" w:rsidTr="007F1B5A">
        <w:tc>
          <w:tcPr>
            <w:tcW w:w="9628" w:type="dxa"/>
          </w:tcPr>
          <w:p w:rsidR="007F1B5A" w:rsidRPr="00D95AF2" w:rsidRDefault="007F1B5A" w:rsidP="007F1B5A">
            <w:pPr>
              <w:pStyle w:val="TAL"/>
            </w:pPr>
            <w:r w:rsidRPr="00D95AF2">
              <w:lastRenderedPageBreak/>
              <w:t>GPRS Timer 3 value (octet 3)</w:t>
            </w:r>
          </w:p>
          <w:p w:rsidR="007F1B5A" w:rsidRPr="00D95AF2" w:rsidRDefault="007F1B5A" w:rsidP="007F1B5A">
            <w:pPr>
              <w:pStyle w:val="TAL"/>
            </w:pPr>
          </w:p>
          <w:p w:rsidR="007F1B5A" w:rsidRPr="00D95AF2" w:rsidRDefault="007F1B5A" w:rsidP="007F1B5A">
            <w:pPr>
              <w:pStyle w:val="TAL"/>
            </w:pPr>
            <w:r w:rsidRPr="00D95AF2">
              <w:t>Bits 5 to 1 represent the binary coded timer value.</w:t>
            </w:r>
          </w:p>
          <w:p w:rsidR="007F1B5A" w:rsidRPr="00D95AF2" w:rsidRDefault="007F1B5A" w:rsidP="007F1B5A">
            <w:pPr>
              <w:pStyle w:val="TAL"/>
            </w:pPr>
          </w:p>
          <w:p w:rsidR="007F1B5A" w:rsidRPr="00D95AF2" w:rsidRDefault="007F1B5A" w:rsidP="007F1B5A">
            <w:pPr>
              <w:pStyle w:val="TAL"/>
            </w:pPr>
            <w:r w:rsidRPr="00D95AF2">
              <w:t>Bits 6 to 8 defines the timer value unit for the GPRS timer as follows:</w:t>
            </w:r>
          </w:p>
          <w:p w:rsidR="007F1B5A" w:rsidRPr="00D95AF2" w:rsidRDefault="007F1B5A" w:rsidP="007F1B5A">
            <w:pPr>
              <w:pStyle w:val="TAL"/>
            </w:pPr>
            <w:r w:rsidRPr="00D95AF2">
              <w:t xml:space="preserve">Bits </w:t>
            </w:r>
          </w:p>
          <w:p w:rsidR="007F1B5A" w:rsidRPr="00D95AF2" w:rsidRDefault="007F1B5A" w:rsidP="007F1B5A">
            <w:pPr>
              <w:pStyle w:val="TAL"/>
              <w:rPr>
                <w:b/>
              </w:rPr>
            </w:pPr>
            <w:r w:rsidRPr="00D95AF2">
              <w:rPr>
                <w:b/>
              </w:rPr>
              <w:t>8 7 6</w:t>
            </w:r>
          </w:p>
          <w:p w:rsidR="007F1B5A" w:rsidRPr="00D95AF2" w:rsidRDefault="007F1B5A" w:rsidP="007F1B5A">
            <w:pPr>
              <w:pStyle w:val="TAL"/>
            </w:pPr>
            <w:r w:rsidRPr="00D95AF2">
              <w:t xml:space="preserve">0 0 0 value is incremented in multiples of 10 minutes </w:t>
            </w:r>
          </w:p>
          <w:p w:rsidR="007F1B5A" w:rsidRPr="00D95AF2" w:rsidRDefault="007F1B5A" w:rsidP="007F1B5A">
            <w:pPr>
              <w:pStyle w:val="TAL"/>
            </w:pPr>
            <w:r w:rsidRPr="00D95AF2">
              <w:t xml:space="preserve">0 0 1 value is incremented in multiples of 1 hour </w:t>
            </w:r>
          </w:p>
          <w:p w:rsidR="007F1B5A" w:rsidRPr="00D95AF2" w:rsidRDefault="007F1B5A" w:rsidP="007F1B5A">
            <w:pPr>
              <w:pStyle w:val="TAL"/>
            </w:pPr>
            <w:r w:rsidRPr="00D95AF2">
              <w:t>0 1 0 value is incremented in multiples of 10 hours</w:t>
            </w:r>
          </w:p>
          <w:p w:rsidR="007F1B5A" w:rsidRPr="00D95AF2" w:rsidRDefault="007F1B5A" w:rsidP="007F1B5A">
            <w:pPr>
              <w:pStyle w:val="TAL"/>
            </w:pPr>
            <w:r w:rsidRPr="00D95AF2">
              <w:rPr>
                <w:rFonts w:hint="eastAsia"/>
              </w:rPr>
              <w:t>0 1 1 value is incremented in multiples of 2 seconds</w:t>
            </w:r>
          </w:p>
          <w:p w:rsidR="007F1B5A" w:rsidRPr="00D95AF2" w:rsidRDefault="007F1B5A" w:rsidP="007F1B5A">
            <w:pPr>
              <w:pStyle w:val="TAL"/>
            </w:pPr>
            <w:r w:rsidRPr="00D95AF2">
              <w:rPr>
                <w:rFonts w:hint="eastAsia"/>
              </w:rPr>
              <w:t>1 0 0 value is incremented in multiples of 30 seconds</w:t>
            </w:r>
          </w:p>
          <w:p w:rsidR="007F1B5A" w:rsidRPr="00D95AF2" w:rsidRDefault="007F1B5A" w:rsidP="007F1B5A">
            <w:pPr>
              <w:pStyle w:val="TAL"/>
            </w:pPr>
            <w:r w:rsidRPr="00D95AF2">
              <w:rPr>
                <w:rFonts w:hint="eastAsia"/>
              </w:rPr>
              <w:t>1 0 1 value is incremented in multiples of 1 minute</w:t>
            </w:r>
          </w:p>
          <w:p w:rsidR="007F1B5A" w:rsidRPr="00D95AF2" w:rsidRDefault="007F1B5A" w:rsidP="007F1B5A">
            <w:pPr>
              <w:pStyle w:val="TAL"/>
            </w:pPr>
            <w:r w:rsidRPr="00D95AF2">
              <w:t xml:space="preserve">1 1 0 </w:t>
            </w:r>
            <w:r w:rsidRPr="00D95AF2">
              <w:rPr>
                <w:rFonts w:hint="eastAsia"/>
              </w:rPr>
              <w:t xml:space="preserve">value is incremented in multiples of </w:t>
            </w:r>
            <w:r w:rsidRPr="00D95AF2">
              <w:t>320 hours (NOTE 1)</w:t>
            </w:r>
          </w:p>
          <w:p w:rsidR="007F1B5A" w:rsidRPr="00D95AF2" w:rsidRDefault="007F1B5A" w:rsidP="007F1B5A">
            <w:pPr>
              <w:pStyle w:val="TAL"/>
            </w:pPr>
            <w:r w:rsidRPr="00D95AF2">
              <w:t>1 1 1 value indicates that the timer is deactivated (NOTE 2).</w:t>
            </w:r>
          </w:p>
          <w:p w:rsidR="007F1B5A" w:rsidRPr="00D95AF2" w:rsidRDefault="007F1B5A" w:rsidP="007F1B5A">
            <w:pPr>
              <w:pStyle w:val="TAL"/>
            </w:pPr>
          </w:p>
          <w:p w:rsidR="007F1B5A" w:rsidRPr="00D95AF2" w:rsidRDefault="007F1B5A" w:rsidP="007F1B5A">
            <w:pPr>
              <w:pStyle w:val="TAN"/>
            </w:pPr>
            <w:r w:rsidRPr="00D95AF2">
              <w:t>NOTE 1:</w:t>
            </w:r>
            <w:r w:rsidRPr="00D95AF2">
              <w:tab/>
              <w:t xml:space="preserve">This timer value unit is only applicable to the T3312 extended value IE, the T3412 extended value IE (see 3GPP TS 24.301 [120]) and the T3512 value IE (see 3GPP TS 24.501 [167]). If the UE receives the IE in an integrity protected message, then it shall interpret the </w:t>
            </w:r>
            <w:r w:rsidRPr="00D95AF2">
              <w:rPr>
                <w:rFonts w:hint="eastAsia"/>
              </w:rPr>
              <w:t xml:space="preserve">value </w:t>
            </w:r>
            <w:r w:rsidRPr="00D95AF2">
              <w:t xml:space="preserve">as </w:t>
            </w:r>
            <w:r w:rsidRPr="00D95AF2">
              <w:rPr>
                <w:rFonts w:hint="eastAsia"/>
              </w:rPr>
              <w:t xml:space="preserve">multiples of </w:t>
            </w:r>
            <w:r w:rsidRPr="00D95AF2">
              <w:t>320 hours. Otherwise it shall interpret the value as multiples of 1 hour.</w:t>
            </w:r>
            <w:r w:rsidRPr="00D95AF2">
              <w:br/>
              <w:t>If the network receives the IE in S1 mode, the network shall interpret the value as</w:t>
            </w:r>
            <w:r w:rsidRPr="00D95AF2">
              <w:rPr>
                <w:rFonts w:hint="eastAsia"/>
              </w:rPr>
              <w:t xml:space="preserve"> multiples of </w:t>
            </w:r>
            <w:r w:rsidRPr="00D95AF2">
              <w:t>320 hours, regardless whether the IE is received in an integrity protected message (e.g., an ATTACH REQUEST message or TRACKING AREA UPDATE REQUEST message (see 3GPP TS 24.301 [120])) or not. Otherwise it shall interpret the value as multiples of 1 hour.</w:t>
            </w:r>
          </w:p>
          <w:p w:rsidR="007F1B5A" w:rsidRPr="00D95AF2" w:rsidRDefault="007F1B5A" w:rsidP="007F1B5A">
            <w:pPr>
              <w:pStyle w:val="TAN"/>
            </w:pPr>
          </w:p>
          <w:p w:rsidR="007F1B5A" w:rsidRPr="00D95AF2" w:rsidRDefault="007F1B5A" w:rsidP="007F1B5A">
            <w:pPr>
              <w:pStyle w:val="TAN"/>
            </w:pPr>
            <w:r w:rsidRPr="00D95AF2">
              <w:t>NOTE 2:</w:t>
            </w:r>
            <w:r w:rsidRPr="00D95AF2">
              <w:tab/>
              <w:t>This timer value unit is not applicable to the T3412 extended value IE. If this timer value is received, the T3412 extended value IE shall be considered as not included in the message (see 3GPP TS 24.301 [120]).</w:t>
            </w:r>
          </w:p>
          <w:p w:rsidR="007F1B5A" w:rsidRDefault="007F1B5A" w:rsidP="001156AE">
            <w:pPr>
              <w:rPr>
                <w:lang w:eastAsia="zh-CN"/>
              </w:rPr>
            </w:pPr>
          </w:p>
        </w:tc>
      </w:tr>
    </w:tbl>
    <w:p w:rsidR="007F1B5A" w:rsidRPr="001156AE" w:rsidRDefault="007F1B5A" w:rsidP="001156AE">
      <w:pPr>
        <w:rPr>
          <w:lang w:eastAsia="zh-CN"/>
        </w:rPr>
      </w:pPr>
    </w:p>
    <w:p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112F" w:rsidRDefault="008E112F">
      <w:r>
        <w:separator/>
      </w:r>
    </w:p>
    <w:p w:rsidR="008E112F" w:rsidRDefault="008E112F"/>
  </w:endnote>
  <w:endnote w:type="continuationSeparator" w:id="0">
    <w:p w:rsidR="008E112F" w:rsidRDefault="008E112F">
      <w:r>
        <w:continuationSeparator/>
      </w:r>
    </w:p>
    <w:p w:rsidR="008E112F" w:rsidRDefault="008E11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112F" w:rsidRDefault="008E112F">
      <w:r>
        <w:separator/>
      </w:r>
    </w:p>
    <w:p w:rsidR="008E112F" w:rsidRDefault="008E112F"/>
  </w:footnote>
  <w:footnote w:type="continuationSeparator" w:id="0">
    <w:p w:rsidR="008E112F" w:rsidRDefault="008E112F">
      <w:r>
        <w:continuationSeparator/>
      </w:r>
    </w:p>
    <w:p w:rsidR="008E112F" w:rsidRDefault="008E11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8F0CB1"/>
    <w:multiLevelType w:val="hybridMultilevel"/>
    <w:tmpl w:val="E62E3A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4"/>
  </w:num>
  <w:num w:numId="5">
    <w:abstractNumId w:val="12"/>
  </w:num>
  <w:num w:numId="6">
    <w:abstractNumId w:val="19"/>
  </w:num>
  <w:num w:numId="7">
    <w:abstractNumId w:val="7"/>
  </w:num>
  <w:num w:numId="8">
    <w:abstractNumId w:val="11"/>
  </w:num>
  <w:num w:numId="9">
    <w:abstractNumId w:val="18"/>
  </w:num>
  <w:num w:numId="10">
    <w:abstractNumId w:val="20"/>
  </w:num>
  <w:num w:numId="11">
    <w:abstractNumId w:val="8"/>
  </w:num>
  <w:num w:numId="12">
    <w:abstractNumId w:val="0"/>
  </w:num>
  <w:num w:numId="13">
    <w:abstractNumId w:val="2"/>
  </w:num>
  <w:num w:numId="14">
    <w:abstractNumId w:val="9"/>
  </w:num>
  <w:num w:numId="15">
    <w:abstractNumId w:val="13"/>
  </w:num>
  <w:num w:numId="16">
    <w:abstractNumId w:val="3"/>
  </w:num>
  <w:num w:numId="17">
    <w:abstractNumId w:val="17"/>
  </w:num>
  <w:num w:numId="18">
    <w:abstractNumId w:val="10"/>
  </w:num>
  <w:num w:numId="19">
    <w:abstractNumId w:val="14"/>
  </w:num>
  <w:num w:numId="20">
    <w:abstractNumId w:val="16"/>
  </w:num>
  <w:num w:numId="21">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2938"/>
    <w:rsid w:val="000830D4"/>
    <w:rsid w:val="000837B5"/>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156AE"/>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8E3"/>
    <w:rsid w:val="001B4DFC"/>
    <w:rsid w:val="001B546B"/>
    <w:rsid w:val="001B5EBE"/>
    <w:rsid w:val="001B7514"/>
    <w:rsid w:val="001C0A43"/>
    <w:rsid w:val="001C17E1"/>
    <w:rsid w:val="001C488F"/>
    <w:rsid w:val="001C50F0"/>
    <w:rsid w:val="001C6359"/>
    <w:rsid w:val="001C6FC6"/>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2594"/>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3BC3"/>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4"/>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06550"/>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019"/>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1BC9"/>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B5A"/>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2FD"/>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12F"/>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4C7B"/>
    <w:rsid w:val="009151B8"/>
    <w:rsid w:val="009173A0"/>
    <w:rsid w:val="0092375A"/>
    <w:rsid w:val="00923A7D"/>
    <w:rsid w:val="0092634A"/>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236"/>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686"/>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663A"/>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1FA"/>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4C9"/>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49D"/>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10487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56A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TALZchn">
    <w:name w:val="TAL Zchn"/>
    <w:rsid w:val="001156AE"/>
    <w:rPr>
      <w:rFonts w:ascii="Arial" w:hAnsi="Arial"/>
      <w:sz w:val="18"/>
      <w:lang w:eastAsia="en-US"/>
    </w:rPr>
  </w:style>
  <w:style w:type="character" w:customStyle="1" w:styleId="TANChar">
    <w:name w:val="TAN Char"/>
    <w:link w:val="TAN"/>
    <w:rsid w:val="007F1B5A"/>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3B1823-C35A-4C6F-8AE0-99CFD88F7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3</Pages>
  <Words>1098</Words>
  <Characters>6265</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SA2#155-Take2</cp:lastModifiedBy>
  <cp:revision>41</cp:revision>
  <cp:lastPrinted>2018-08-13T16:59:00Z</cp:lastPrinted>
  <dcterms:created xsi:type="dcterms:W3CDTF">2020-03-09T10:09:00Z</dcterms:created>
  <dcterms:modified xsi:type="dcterms:W3CDTF">2023-02-10T14:01:00Z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